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EBF8" w14:textId="77777777" w:rsidR="00274DC8" w:rsidRPr="00274DC8" w:rsidRDefault="00274DC8" w:rsidP="00274DC8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4"/>
          <w:lang w:eastAsia="ru-RU"/>
        </w:rPr>
      </w:pPr>
      <w:r w:rsidRPr="00274DC8">
        <w:rPr>
          <w:rFonts w:ascii="UkrainianSchoolBook" w:eastAsia="Times New Roman" w:hAnsi="UkrainianSchoolBook" w:cs="Times New Roman"/>
          <w:noProof/>
          <w:sz w:val="16"/>
          <w:szCs w:val="24"/>
          <w:lang w:val="ru-RU" w:eastAsia="ru-RU"/>
        </w:rPr>
        <w:drawing>
          <wp:inline distT="0" distB="0" distL="0" distR="0" wp14:anchorId="7689A619" wp14:editId="19B5F6A9">
            <wp:extent cx="437515" cy="612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F50F7" w14:textId="7ACECA86" w:rsidR="00C4761B" w:rsidRDefault="00C4761B" w:rsidP="00C476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проєкт</w:t>
      </w:r>
    </w:p>
    <w:p w14:paraId="6901B3A5" w14:textId="3542BD27" w:rsidR="00274DC8" w:rsidRPr="00274DC8" w:rsidRDefault="00274DC8" w:rsidP="0027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D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УКРАЇНА</w:t>
      </w:r>
    </w:p>
    <w:p w14:paraId="0155A32D" w14:textId="77777777" w:rsidR="00274DC8" w:rsidRPr="00274DC8" w:rsidRDefault="00274DC8" w:rsidP="0027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КОЛОМИЙСЬКА МІСЬКА РАДА</w:t>
      </w:r>
    </w:p>
    <w:p w14:paraId="4D61ADD8" w14:textId="77777777" w:rsidR="00274DC8" w:rsidRPr="00274DC8" w:rsidRDefault="00274DC8" w:rsidP="0027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Виконавчий комітет</w:t>
      </w:r>
    </w:p>
    <w:p w14:paraId="37570FA9" w14:textId="77777777" w:rsidR="00274DC8" w:rsidRPr="00274DC8" w:rsidRDefault="00274DC8" w:rsidP="0027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І Ш Е Н Н Я</w:t>
      </w:r>
    </w:p>
    <w:p w14:paraId="2200A3AF" w14:textId="77777777" w:rsidR="00274DC8" w:rsidRPr="00274DC8" w:rsidRDefault="00274DC8" w:rsidP="00274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</w:p>
    <w:p w14:paraId="0D942986" w14:textId="77777777" w:rsidR="00274DC8" w:rsidRPr="00274DC8" w:rsidRDefault="00274DC8" w:rsidP="00274DC8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від </w:t>
      </w: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          м. Коломия </w:t>
      </w: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27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0809AEF5" w14:textId="77777777" w:rsidR="00274DC8" w:rsidRPr="00274DC8" w:rsidRDefault="00274DC8" w:rsidP="00274DC8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CDD6754" w14:textId="77777777" w:rsidR="00B92DA4" w:rsidRPr="00B92DA4" w:rsidRDefault="00B92DA4" w:rsidP="00B92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2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69905B9" w14:textId="767E7A9E" w:rsidR="00B92DA4" w:rsidRPr="00B92DA4" w:rsidRDefault="00B92DA4" w:rsidP="00481BD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bookmarkStart w:id="0" w:name="_Hlk134193022"/>
      <w:r w:rsidRPr="00B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адміністративну комісію </w:t>
      </w:r>
      <w:r w:rsidR="0036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</w:t>
      </w:r>
      <w:r w:rsidRPr="00B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ри</w:t>
      </w:r>
      <w:r w:rsidR="0036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виконавчому комітеті Коломийської</w:t>
      </w:r>
      <w:r w:rsidR="0036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міської ради</w:t>
      </w:r>
      <w:bookmarkEnd w:id="0"/>
      <w:r w:rsidRPr="00B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077D4A6D" w14:textId="77777777" w:rsidR="00B92DA4" w:rsidRPr="00B92DA4" w:rsidRDefault="00B92DA4" w:rsidP="00B92DA4">
      <w:pPr>
        <w:spacing w:after="0" w:line="240" w:lineRule="auto"/>
        <w:ind w:right="62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B92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</w:p>
    <w:p w14:paraId="6C9CDE42" w14:textId="77777777" w:rsidR="00B92DA4" w:rsidRPr="00B92DA4" w:rsidRDefault="00B92DA4" w:rsidP="00B92DA4">
      <w:pPr>
        <w:spacing w:after="0" w:line="240" w:lineRule="auto"/>
        <w:ind w:right="62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59077FB0" w14:textId="19DF7955" w:rsidR="00B92DA4" w:rsidRPr="00B92DA4" w:rsidRDefault="00B92DA4" w:rsidP="00B92DA4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B92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Керуючись Законом України «Про місцеве самоврядування в Україні», відпов</w:t>
      </w:r>
      <w:bookmarkStart w:id="1" w:name="RichViewCheckpoint0"/>
      <w:bookmarkEnd w:id="1"/>
      <w:r w:rsidRPr="00B92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ідно до</w:t>
      </w:r>
      <w:r w:rsidRPr="00B92DA4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B92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частини першої статті 215, частини першої статті 218 Кодексу України про адміністративні правопорушення, </w:t>
      </w:r>
      <w:r w:rsidRPr="00B92DA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викон</w:t>
      </w:r>
      <w:r w:rsidR="0067658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авчий комітет</w:t>
      </w:r>
      <w:r w:rsidRPr="00B92DA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 міської ради</w:t>
      </w:r>
    </w:p>
    <w:p w14:paraId="0FBA6A91" w14:textId="77777777" w:rsidR="00B92DA4" w:rsidRPr="00B92DA4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7D96F82A" w14:textId="77777777" w:rsidR="00B92DA4" w:rsidRPr="00B92DA4" w:rsidRDefault="00B92DA4" w:rsidP="00B92DA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B92DA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val="ru-RU" w:eastAsia="ru-RU"/>
        </w:rPr>
        <w:t>вирішив:</w:t>
      </w:r>
    </w:p>
    <w:p w14:paraId="23BB6C01" w14:textId="77777777" w:rsidR="00B92DA4" w:rsidRPr="00B92DA4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682B28DE" w14:textId="3DE6378F" w:rsidR="00B92DA4" w:rsidRPr="001D6F0F" w:rsidRDefault="00B92DA4" w:rsidP="00B92DA4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</w:pPr>
      <w:r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1. Затвердити Положення про адміністративну комісію при виконавчому комітеті Коломийської міської ради у новій редакції (дода</w:t>
      </w:r>
      <w:r w:rsidR="0067658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ється</w:t>
      </w:r>
      <w:r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).</w:t>
      </w:r>
    </w:p>
    <w:p w14:paraId="7D47E6F7" w14:textId="15AEBDF6" w:rsidR="00492583" w:rsidRPr="001D6F0F" w:rsidRDefault="00492583" w:rsidP="00B92DA4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="00262848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Затвердити новий склад адміністративної комісії при виконавчому комітеті </w:t>
      </w:r>
      <w:r w:rsidR="00C969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Коломийської </w:t>
      </w:r>
      <w:r w:rsidR="00262848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 ради (дода</w:t>
      </w:r>
      <w:r w:rsidR="006765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ється</w:t>
      </w:r>
      <w:r w:rsidR="00262848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13C50F6E" w14:textId="42F3F400" w:rsidR="00CE0CDD" w:rsidRPr="009D5093" w:rsidRDefault="00262848" w:rsidP="009D5093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3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. </w:t>
      </w:r>
      <w:r w:rsidR="00C9691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Вважати таким, що втратили чинність р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ішення виконавчого комітету міської ради</w:t>
      </w:r>
      <w:r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 </w:t>
      </w:r>
      <w:r w:rsidR="0078383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            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від 2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7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.0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3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.20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18</w:t>
      </w:r>
      <w:r w:rsidR="009D509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р.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 № 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72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 </w:t>
      </w:r>
      <w:r w:rsidR="00CE0CDD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>Про затвердження положення про адміністративну комісію при виконавчому комітеті Коломийської міської ради</w:t>
      </w:r>
      <w:r w:rsidR="00B92DA4"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у новій редакції</w:t>
      </w:r>
      <w:r w:rsidR="00CE0CDD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9D50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r w:rsidRPr="001D6F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 w:eastAsia="ru-RU"/>
        </w:rPr>
        <w:t xml:space="preserve">від 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22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.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02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.20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22</w:t>
      </w:r>
      <w:r w:rsidR="009D50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р. </w:t>
      </w:r>
      <w:r w:rsidR="00783837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              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№ 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59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CE0CDD" w:rsidRPr="001D6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>Про затвердження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нового складу</w:t>
      </w:r>
      <w:r w:rsidR="00CE0CDD" w:rsidRPr="001D6F0F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адміністративної комісії при виконавчому комітеті міської ради</w:t>
      </w:r>
      <w:r w:rsidR="00CE0CDD" w:rsidRPr="001D6F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CDD" w:rsidRPr="001D6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570E7DE9" w14:textId="79B03874" w:rsidR="00B92DA4" w:rsidRPr="001D6F0F" w:rsidRDefault="009D5093" w:rsidP="00B92DA4">
      <w:pPr>
        <w:spacing w:after="0" w:line="240" w:lineRule="auto"/>
        <w:ind w:right="-28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B92DA4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Контроль за виконання рішення </w:t>
      </w:r>
      <w:r w:rsidR="00AE2F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покласти на міського голову</w:t>
      </w:r>
      <w:r w:rsidR="00B92DA4" w:rsidRPr="001D6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 </w:t>
      </w:r>
    </w:p>
    <w:p w14:paraId="6201344D" w14:textId="77777777" w:rsidR="00B92DA4" w:rsidRPr="001D6F0F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34053F3" w14:textId="77777777" w:rsidR="00B92DA4" w:rsidRPr="001D6F0F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E17349" w14:textId="77777777" w:rsidR="00B92DA4" w:rsidRPr="001D6F0F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510817A" w14:textId="77777777" w:rsidR="00B92DA4" w:rsidRPr="001D6F0F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543E384" w14:textId="29C8C3FC" w:rsidR="00B92DA4" w:rsidRDefault="00B92DA4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Міський голова                                      </w:t>
      </w:r>
      <w:r w:rsidRPr="001D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1D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                    </w:t>
      </w:r>
      <w:r w:rsidRPr="001D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 СТАНІСЛАВСЬКИЙ</w:t>
      </w:r>
    </w:p>
    <w:p w14:paraId="16137404" w14:textId="03566C4A" w:rsidR="00676587" w:rsidRDefault="00676587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84F427" w14:textId="78974884" w:rsidR="00676587" w:rsidRDefault="00676587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C5F3AD" w14:textId="6B221A46" w:rsidR="00676587" w:rsidRDefault="00676587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56D4E3" w14:textId="1C31B9D8" w:rsidR="00676587" w:rsidRDefault="00676587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B361D8" w14:textId="0EBD7529" w:rsidR="00676587" w:rsidRDefault="00676587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D2CD12" w14:textId="58120BEF" w:rsidR="00676587" w:rsidRDefault="00676587" w:rsidP="00B92DA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</w:p>
    <w:p w14:paraId="37242DB0" w14:textId="08C3DBC8" w:rsidR="00676587" w:rsidRDefault="00676587" w:rsidP="006765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CD34DDD" w14:textId="315EF8B1" w:rsidR="00676587" w:rsidRDefault="00676587" w:rsidP="006765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3777D3D" w14:textId="3A0C45F5" w:rsidR="00676587" w:rsidRDefault="00676587" w:rsidP="006765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AAB2E0" w14:textId="77777777" w:rsidR="005908E0" w:rsidRPr="005908E0" w:rsidRDefault="005908E0" w:rsidP="00354378">
      <w:pPr>
        <w:pageBreakBefore/>
        <w:spacing w:after="165" w:line="240" w:lineRule="auto"/>
        <w:ind w:left="6096" w:right="-284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ЗАТВЕРДЖЕНО </w:t>
      </w:r>
    </w:p>
    <w:p w14:paraId="199D1F8F" w14:textId="77777777" w:rsidR="005908E0" w:rsidRPr="005908E0" w:rsidRDefault="005908E0" w:rsidP="00354378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 виконавчого комітету</w:t>
      </w:r>
    </w:p>
    <w:p w14:paraId="3BD05EE1" w14:textId="77777777" w:rsidR="005908E0" w:rsidRPr="005908E0" w:rsidRDefault="005908E0" w:rsidP="00354378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 ради</w:t>
      </w:r>
    </w:p>
    <w:p w14:paraId="43D4C4D7" w14:textId="77777777" w:rsidR="005908E0" w:rsidRPr="005908E0" w:rsidRDefault="005908E0" w:rsidP="00354378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5490438C" w14:textId="77777777" w:rsidR="005908E0" w:rsidRPr="005908E0" w:rsidRDefault="005908E0" w:rsidP="005908E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3D7C2ABA" w14:textId="77777777" w:rsidR="005908E0" w:rsidRPr="005908E0" w:rsidRDefault="005908E0" w:rsidP="005908E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5F7FE561" w14:textId="77777777" w:rsidR="005908E0" w:rsidRPr="005908E0" w:rsidRDefault="005908E0" w:rsidP="005908E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488FA2D7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ПОЛОЖЕННЯ</w:t>
      </w:r>
    </w:p>
    <w:p w14:paraId="4966DB76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 адміністративну комісію при виконавчому комітеті</w:t>
      </w:r>
    </w:p>
    <w:p w14:paraId="09FE110B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Коломийської міської ради</w:t>
      </w:r>
    </w:p>
    <w:p w14:paraId="72E077EF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(нова редакція)</w:t>
      </w:r>
    </w:p>
    <w:p w14:paraId="2865FAB8" w14:textId="77777777" w:rsidR="005908E0" w:rsidRPr="005908E0" w:rsidRDefault="005908E0" w:rsidP="005908E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6B503816" w14:textId="77777777" w:rsidR="005908E0" w:rsidRPr="005908E0" w:rsidRDefault="005908E0" w:rsidP="005908E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І. Загальні положення</w:t>
      </w:r>
    </w:p>
    <w:p w14:paraId="7F849CA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1.1. Адміністративна комісія при виконавчому комітеті Коломийської міської ради (далі - Адміністративна комісія) є колегіальним органом, який створюється і діє відповідно до Кодексу України про адміністративні правопорушення, Закону України "Про місцеве самоврядування в Україні", інших законодавчих і підзаконних актів та цього Положення.</w:t>
      </w:r>
    </w:p>
    <w:p w14:paraId="1D79910D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1.2. Адміністративна комісія у своїй діяльності керується Конституцією України, Кодексом України про адміністративні правопорушення, законами України, постановами </w:t>
      </w:r>
      <w:proofErr w:type="gramStart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Верховної Ради</w:t>
      </w:r>
      <w:proofErr w:type="gramEnd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України, актами Президента України та Кабінету Міністрів України, рішеннями Коломийської міської ради, розпорядженнями Коломийського міського голови та виконавчого комітету Коломийської міської ради, цим Положенням та іншими нормативними актами.</w:t>
      </w:r>
    </w:p>
    <w:p w14:paraId="5BBE5AFD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1.3. Діяльність Адміністративної комісії ґрунтується на принципах законності, охорони інтересів особи та держави, гласності, публічності, самостійності і незалежності у прийнятті рішень, рівності учасників адміністративного процесу перед законом.</w:t>
      </w:r>
    </w:p>
    <w:p w14:paraId="30B58FC0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40588B8C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ІІ. Завдання адміністративної комісії, порядок її утворення і діяльності</w:t>
      </w:r>
    </w:p>
    <w:p w14:paraId="1FEE48B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 Завданням адміністративної комісії є розгляд справ про адміністративні правопорушення, виховання громадян у дусі точного і неухильного додержання законів України, правил співжиття, чесного ставлення до державного і громадського обов'язків, поваги до прав, честі і гідності громадян, а також запобігання вчиненню нових правопорушень як самими правопорушниками, так і іншими особами.</w:t>
      </w:r>
    </w:p>
    <w:p w14:paraId="13673EB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 Адміністративна комісія забезпечує своєчасне, всебічне, повне і об'єктивне з’ясування обставин кожної справи, вирішення її в точній відповідності з законодавством, виконання винесеної постанови, а також виявлення причин та умов, що сприяли вчиненню адміністративних правопорушень, запобігання правопорушенням, виховання громадян в дусі додержання законів.</w:t>
      </w:r>
    </w:p>
    <w:p w14:paraId="7ADD9D7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2.3. Адміністративна комісія утворюється при виконавчому комітеті міської ради </w:t>
      </w:r>
      <w:proofErr w:type="gramStart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строк</w:t>
      </w:r>
      <w:proofErr w:type="gramEnd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повноважень ради. Склад комісії затверджується рішенням вик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онавчого комітету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2EFA84B" w14:textId="62BB204B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2.4. Адміністративна комісія у своїй діяльності відповідальна перед виконавчим комітетом та </w:t>
      </w:r>
      <w:r w:rsidR="00A73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йому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підзвітна.</w:t>
      </w:r>
    </w:p>
    <w:p w14:paraId="5F17FDA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Адміністративна комісія у всіх питаннях, віднесених до її компетенції, взаємодіє з виконавчими органами Коломийської міської ради.</w:t>
      </w:r>
    </w:p>
    <w:p w14:paraId="366B5A5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Адміністративна комісія узагальнює практику розгляду цих справ у межах Коломийської міської територіальної громади.</w:t>
      </w:r>
    </w:p>
    <w:p w14:paraId="4F75B7E9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721D4C98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ІІІ. Справи про адміністративні правопорушення,</w:t>
      </w:r>
    </w:p>
    <w:p w14:paraId="69105316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підвідомчі адміністративній комісії </w:t>
      </w:r>
    </w:p>
    <w:p w14:paraId="3250542D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3.1. Адміністративна комісія розглядає усі справи про адміністративні правопорушення, віднесені до її компетенції (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1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ст. 218 КпАП</w:t>
      </w: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України).</w:t>
      </w:r>
    </w:p>
    <w:p w14:paraId="4EBA0C6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5279AA65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IV. Склад адміністративної комісії</w:t>
      </w:r>
    </w:p>
    <w:p w14:paraId="208AD7A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 Адміністративна комісія діє в складі її голови, заступника голови комісії, відповідального секретаря і не менш як 6 членів комісії.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Адміністративній комісії є посада звільненого відповідального секретаря комісії.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Всі члени адміністративної комісії працюють на громадських засадах.</w:t>
      </w:r>
    </w:p>
    <w:p w14:paraId="097F2DC2" w14:textId="436B328B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proofErr w:type="gramStart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складу</w:t>
      </w:r>
      <w:proofErr w:type="gramEnd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комісії входять депутати ради (за згодою), представники інших організацій</w:t>
      </w:r>
      <w:r w:rsidR="00A73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739CE"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(за згодою)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73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працівники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трудов</w:t>
      </w:r>
      <w:r w:rsidR="00A73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колектив</w:t>
      </w:r>
      <w:r w:rsidR="00A73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міської ради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F0B1F0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proofErr w:type="gramStart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складу</w:t>
      </w:r>
      <w:proofErr w:type="gramEnd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адміністративної комісії не можуть входити представники державних органів, посадові особи яких мають право складати протоколи про адміністративні правопорушення, а також працівники прокуратури, суду і адвокати.</w:t>
      </w:r>
    </w:p>
    <w:p w14:paraId="18B2283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Головою комісії є один з членів виконавчого комітету міської ради.</w:t>
      </w:r>
    </w:p>
    <w:p w14:paraId="05BC686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Поточну роботу, щодо організації виконання постанов адміністративної комісії здійснює секретар комісії. Контроль за виконанням постанов здійснює голова комісії.</w:t>
      </w:r>
    </w:p>
    <w:p w14:paraId="27FEA67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4.2. Адміністративна комісія організовує облік розглянутих справ про адміністративні правопорушення.</w:t>
      </w:r>
    </w:p>
    <w:p w14:paraId="6F44012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Адміністративна комісія, встановивши при розгляді конкретних справ або в результаті узагальнення практики їх розгляду причин та умов, що сприяли вчиненню адміністративних правопорушень, вносить у відповідний орган, громадську організацію або посадовій особі пропозиції про вжиття заходів щодо усунення цих причин та умов.</w:t>
      </w:r>
    </w:p>
    <w:p w14:paraId="1EED600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пізніше як у місячний строк по пропозиції має бути вжито необхідних заходів і про результати повідомлено адміністративну комісію.</w:t>
      </w:r>
    </w:p>
    <w:p w14:paraId="1388E59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4.3. Діловодство в справах, що розглядаються адміністративною комісією, ведеться відповідно до вимог Кодексу України про адміністративні правопорушення та цього Положення.</w:t>
      </w:r>
    </w:p>
    <w:p w14:paraId="05DCF34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4.4. Справа, що заводиться адміністративною комісією, повинна містити протокол про адміністративне правопорушення, протокол засідання і постанову комісії, дані про сповіщення осіб, які беруть участь у справі, про день і час засідання комісії, вручення або надіслання постанови особі щодо якої її винесено, та потерпілому, відмітки про звернення до виконання постанови, хід і результати її виконання та інші документи у цій справі.</w:t>
      </w:r>
    </w:p>
    <w:p w14:paraId="086CC1D5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 Голова адміністративної комісії, а під час його відсутності заступник голови:</w:t>
      </w:r>
    </w:p>
    <w:p w14:paraId="4F54CB3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керує роботою комісії, несе відповідальність за виконання покладених на комісію завдань;</w:t>
      </w:r>
    </w:p>
    <w:p w14:paraId="0304D7B9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  головує на засіданнях комісії;</w:t>
      </w:r>
    </w:p>
    <w:p w14:paraId="6BD4866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забезпечує регулярне проведення засідань комісії, визначає коло питань, що підлягають розгляду на черговому засіданні;</w:t>
      </w:r>
    </w:p>
    <w:p w14:paraId="5335387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вживає заходів щодо підвищення рівня правової культури і правової підготовки членів адміністративної комісії;</w:t>
      </w:r>
    </w:p>
    <w:p w14:paraId="3BC3572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підписує протокол і постанову комісії по справі про адміністративне правопорушення.</w:t>
      </w:r>
    </w:p>
    <w:p w14:paraId="4FF2BED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4.6. Секретар адміністративної комісії:</w:t>
      </w:r>
    </w:p>
    <w:p w14:paraId="2E912CB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заводить по кожному протоколу про адміністративне правопорушення окрему справу;</w:t>
      </w:r>
    </w:p>
    <w:p w14:paraId="126DD2D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 здійснює підготовку до розгляду справ про адміністративні правопорушення; </w:t>
      </w:r>
    </w:p>
    <w:p w14:paraId="1A3EFBF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вирішує організаційні питання проведення засідань комісії;</w:t>
      </w:r>
    </w:p>
    <w:p w14:paraId="7D56105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сповіщає про дату, час і місце засідання Адмінстративної комісії осіб, які беруть у ньому участь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69BDEE5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веде по справах, що розглядаються комісією, протоколи засідань комісії;</w:t>
      </w:r>
    </w:p>
    <w:p w14:paraId="366D488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разом з головою комісії підписує протокол і постанову комісії по справі про адміністративне правопорушення;</w:t>
      </w:r>
    </w:p>
    <w:p w14:paraId="1983995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звертає до виконання постанови про накладення адміністративного стягнення і контролює їх виконання;</w:t>
      </w:r>
    </w:p>
    <w:p w14:paraId="689D761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веде діловодство комісії, облік розглянутих справ про адміністративні правопорушення, забезпечує зберігання цих справ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7BC83D0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представляє інтереси Адміністративної комісії в судах, у відносинах з державними органами, органами місцевого самоврядування, підприємствами, установами, організаціями, іншими юридичними та фізичними особами.</w:t>
      </w:r>
    </w:p>
    <w:p w14:paraId="4BD9116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4.7. Технічне обслуговування та матеріально-технічне забезпечення адміністративної комісії покладається на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 Коломийської міської ради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17C6AC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Засідання адміністративної комісії можуть проводитися в онлайн-режимі, без ведення протоколу, з використанням спеціальних програмних засобів.</w:t>
      </w:r>
    </w:p>
    <w:p w14:paraId="7D18A15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Адміністративна комісія має свій бланк і круглу печатку.</w:t>
      </w:r>
    </w:p>
    <w:p w14:paraId="34F2730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5433A716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V. Порядок розгляду справ про адміністративні правопорушення</w:t>
      </w:r>
    </w:p>
    <w:p w14:paraId="5C9DE52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 Адміністративна комісія розглядає справи про адміністративні правопорушення,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віднесені до її компетенції, згідно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Кодексу України про адміністративні правопорушення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- КУпАП)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06C4A0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5.2. Підставою для розгляду адміністративною комісією справи є протокол про адміністративне правопорушення, складений у встановленому порядку уповноваженою на те посадовою особою або відповідно до статті 255 Кодексу України про адміністративні Правопорушення.</w:t>
      </w:r>
    </w:p>
    <w:p w14:paraId="455FDD7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5.3. Адміністративна комісія розглядає справи на засіданнях, що проводяться не менше двох разів на місяць. Засідання комісії є правомочним при наявності не менш як половини загального складу комісії.</w:t>
      </w:r>
    </w:p>
    <w:p w14:paraId="09C09EB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5.4. Адміністративна комісія розглядає справи в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ятнадцяти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денний строк з дня одержання протоколу про адміністративне правопорушення та інших матеріалів справи.</w:t>
      </w:r>
    </w:p>
    <w:p w14:paraId="3D957C9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Справи про адміністративні правопорушення розглядається адміністративною комісією відносно громадян, які проживають на території Коломийської міської територіальної громади. </w:t>
      </w:r>
    </w:p>
    <w:p w14:paraId="2AD989D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Справи розглядаються відкрито. З метою підвищення виховної і запобіжної ролі провадження в справах про адміністративні правопорушення такі справи можуть розглядатися у виїзних засіданнях комісії.</w:t>
      </w:r>
    </w:p>
    <w:p w14:paraId="7689E6E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Справа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 і якщо від неї не надійшло клопотання про відкладення розгляду справи.</w:t>
      </w:r>
    </w:p>
    <w:p w14:paraId="236C180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При підготовці до розгляду справи секретар адміністративної комісії вирішує такі питання:</w:t>
      </w:r>
    </w:p>
    <w:p w14:paraId="04E315A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належить до компетенції адміністративної комісії розгляд даної справи;</w:t>
      </w:r>
    </w:p>
    <w:p w14:paraId="16C3196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правильно складено протокол та інші матеріали справи;</w:t>
      </w:r>
    </w:p>
    <w:p w14:paraId="55B1C3C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сповіщено осіб, які беруть участь у розгляді справи, про час і місце її розгляду;</w:t>
      </w:r>
    </w:p>
    <w:p w14:paraId="1FAFA65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витребувано необхідні додаткові матеріали;</w:t>
      </w:r>
    </w:p>
    <w:p w14:paraId="308C5E2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підлягають задоволенню клопотання особи, яка притягається до адміністративної відповідальності, потерпілого, їх законних представників і адвоката. Про день засідання адміністративної комісії завчасно повідомляється прокурору.</w:t>
      </w:r>
    </w:p>
    <w:p w14:paraId="1404A0C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виявленні порушенні вимог складання протоколу про адміністративне правопорушення або інших матеріалів справи, адміністративна комісія повертає дану адміністративну справу органу, що її надіслав, для усунення виявлених недоліків.</w:t>
      </w:r>
    </w:p>
    <w:p w14:paraId="109915B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Розгляд справи розпочинається з оголошення складу адміністративної комісії, яка розглядає дану справу.</w:t>
      </w:r>
    </w:p>
    <w:p w14:paraId="5BE2C70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Головуючий на засіданні адміністративної комісії оголошує, яка справа підлягає розгляду, хто притягається до адміністративної відповідальності, роз’яснює особам, які беруть участь у розгляді справи, відповідно до статей 268-274 Кодексу України про адміністративні правопорушення, їх права і обов’язки. Після цього оголошується протокол про адміністративне правопорушення. На засіданні заслуховуються особи, які беруть участь у розгляді справи, досліджуються докази і вирішуються клопотання. У разі участі в розгляді справи прокурора заслуховується його висновок.</w:t>
      </w:r>
    </w:p>
    <w:p w14:paraId="25FA1E3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Адміністративна комісія при розгляді справи про адміністративне правопорушення зобов’язана з’ясувати:</w:t>
      </w:r>
    </w:p>
    <w:p w14:paraId="07656F6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було вчинено адміністративне правопорушення;</w:t>
      </w:r>
    </w:p>
    <w:p w14:paraId="596EC8CF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винна дана особа в його вчиненні;</w:t>
      </w:r>
    </w:p>
    <w:p w14:paraId="0A1A8E9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підлягає вона адміністративній відповідальності;</w:t>
      </w:r>
    </w:p>
    <w:p w14:paraId="37DDAF3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є обставини, що пом’якшують і обтяжують відповідальність;</w:t>
      </w:r>
    </w:p>
    <w:p w14:paraId="4E98BCAF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заподіяно майнову шкоду;</w:t>
      </w:r>
    </w:p>
    <w:p w14:paraId="548B534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 є підстави для передачі матеріалів про адміністративні правопорушення на розгляд громадської організації, трудового колективу;</w:t>
      </w:r>
    </w:p>
    <w:p w14:paraId="00068C2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інші обставини, що мають значення для правильного вирішення справи.</w:t>
      </w:r>
    </w:p>
    <w:p w14:paraId="163AB6D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5.10. При розгляді кожної справи про адміністративне правопорушення адміністративною комісією ведеться протокол, в якому зазначаються:</w:t>
      </w:r>
    </w:p>
    <w:p w14:paraId="658427D2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дата і місце засідання;</w:t>
      </w:r>
    </w:p>
    <w:p w14:paraId="19F89E1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найменування і склад комісії;</w:t>
      </w:r>
    </w:p>
    <w:p w14:paraId="71D6ABB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зміст справи, що розглядається;</w:t>
      </w:r>
    </w:p>
    <w:p w14:paraId="53860B2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відомості про явку осіб, які беруть участь у справі;</w:t>
      </w:r>
    </w:p>
    <w:p w14:paraId="5867C80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пояснення осіб, які беруть участь у розгляді справи, їх клопотання і результати їх розгляду;</w:t>
      </w:r>
    </w:p>
    <w:p w14:paraId="207209C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документи і речові докази, досліджені при розгляді справи;</w:t>
      </w:r>
    </w:p>
    <w:p w14:paraId="51EE624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відомості про оголошення прийнятої постанови і роз’яснення порядку та строків її оскарження.</w:t>
      </w:r>
    </w:p>
    <w:p w14:paraId="413CF3B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Протокол засідання адміністративної комісії підписується головуючим на засіданні і секретарем.</w:t>
      </w:r>
    </w:p>
    <w:p w14:paraId="5A5F917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1F5C9372" w14:textId="77777777" w:rsidR="005908E0" w:rsidRPr="005908E0" w:rsidRDefault="005908E0" w:rsidP="005908E0">
      <w:pPr>
        <w:spacing w:after="0" w:line="240" w:lineRule="auto"/>
        <w:ind w:right="-284"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VI. Постанова адміністративної комісії</w:t>
      </w:r>
    </w:p>
    <w:p w14:paraId="3D9130A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 По справі про адміністративне правопорушення адміністративна комісія виносить одну з таких постанов:</w:t>
      </w:r>
    </w:p>
    <w:p w14:paraId="0603CE3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 накладення адміністративного стягнення;</w:t>
      </w:r>
    </w:p>
    <w:p w14:paraId="5B0A9DC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 закриття справи.</w:t>
      </w:r>
    </w:p>
    <w:p w14:paraId="41546D15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6.2. За вчинення правопорушень адміністративна комісія може застосовувати такі адміністративні стягнення:</w:t>
      </w:r>
    </w:p>
    <w:p w14:paraId="5EE98D87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попередження;</w:t>
      </w:r>
    </w:p>
    <w:p w14:paraId="40E7582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штраф;</w:t>
      </w:r>
    </w:p>
    <w:p w14:paraId="062D770F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вирішенні питання про накладення адміністративного стягнення адміністративна комісія накладає його в межах, установлених відповідною статтею Кодексу України про адміністративні правопорушення та іншими актами, які передбачають відповідальність за адміністративні правопорушення.</w:t>
      </w:r>
    </w:p>
    <w:p w14:paraId="193D385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накладенні стягнення адміністративна комісія враховує характер вчиненого правопорушення, особу порушника, ступінь його вини, майновий стан, обставини, що пом'якшують і обтяжують відповідальність.</w:t>
      </w:r>
    </w:p>
    <w:p w14:paraId="5CA73CC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 одночасно розглядаються дві або більше справ про вчинення однією особою кількох порушень, адміністративна комісія накладає стягнення в межах санкції, встановленої за більш серйозне правопорушення з числа вчинених. До основного стягнення в цьому разі може бути приєднано одне з додаткових стягнень, передбачених статтями про відповідальність за будь-яке з вчинених правопорушень.</w:t>
      </w:r>
    </w:p>
    <w:p w14:paraId="16D413C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Адміністративне стягнення може бути накладено не пізніше, як через два місяці з дня вчинення правопорушення, а при триваючому правопорушенні - два місяці з дня його виявлення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ч. 1 ст. 38 КУпАП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106D569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Постанова про закриття справи виноситься при оголошенні усного зауваження, передачі матеріалів на розгляд громадської організації, трудового колективу або передачі їх прокурору, органу попереднього слідства чи дізнання, а також при наявності обставин, що виключають провадження в справі про адміністративне правопорушення, зазначених у статті 247 Кодексу України про адміністративні правопорушення.</w:t>
      </w:r>
    </w:p>
    <w:p w14:paraId="5E36187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6.3. Постанова комісії повинна містити:</w:t>
      </w:r>
    </w:p>
    <w:p w14:paraId="5C55D969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найменування адміністративної комісії, яка винесла постанову;</w:t>
      </w:r>
    </w:p>
    <w:p w14:paraId="648269D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дату розгляду справи;</w:t>
      </w:r>
    </w:p>
    <w:p w14:paraId="7A23F928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відомості про особу, справа якої розглядається;</w:t>
      </w:r>
    </w:p>
    <w:p w14:paraId="511A645F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викладення обставин, установлених при розгляді справи;</w:t>
      </w:r>
    </w:p>
    <w:p w14:paraId="7C897FA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зазначення нормативного акту, який передбачає відповідальність за дане адміністративне правопорушення;</w:t>
      </w:r>
    </w:p>
    <w:p w14:paraId="41F22BA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прийняте по справі рішення.</w:t>
      </w:r>
    </w:p>
    <w:p w14:paraId="0280F8A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Постанова повинна містити про порядок і строк її оскарження.</w:t>
      </w:r>
    </w:p>
    <w:p w14:paraId="28CF58B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Постанова адміністративної комісії приймається простою більшістю голосів членів комісії, присутніх на засіданні. Постанова підписується головуючим на засіданні і секретарем комісії.</w:t>
      </w:r>
    </w:p>
    <w:p w14:paraId="358A18C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6.4. Постанова оголошується негайно після закінчення розгляду справи.</w:t>
      </w:r>
    </w:p>
    <w:p w14:paraId="0DE4732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Копія постанови протягом трьох днів вручається або висилається особі, щодо якої її винесено.</w:t>
      </w:r>
    </w:p>
    <w:p w14:paraId="1022DDF0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Копія постанови в той же строк вручається або висилається потерпілому на його прохання.</w:t>
      </w:r>
    </w:p>
    <w:p w14:paraId="24A9053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Копія постанови вручається під розписку. В разі, якщо копія постанови висилається, про це робиться відповідна відмітка у справі.</w:t>
      </w:r>
    </w:p>
    <w:p w14:paraId="0339342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6.5. Постанова адміністративної комісії може бути оскаржена протягом десяти днів з дня винесення постанови особою, щодо якої її винесено, а також потерпілим у виконавчий комітет Коломийської міської ради, при якому створена комісія, або в міськрайонний суд, рішення якого є остаточним. У разі пропуску зазначеного строку з поважних причин цей строк за заявою особи, щодо якої винесено постанову, може бути поновлено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 правомочним розглядати скаргу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49329C4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6.6. У разі надходження скарги </w:t>
      </w:r>
      <w:proofErr w:type="gramStart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постанову</w:t>
      </w:r>
      <w:proofErr w:type="gramEnd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адміністративна комісія протягом трьох діб надсилає скаргу разом з справою в орган, куди оскаржується постанова.</w:t>
      </w:r>
    </w:p>
    <w:p w14:paraId="5CB61D5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6.7. Подання у встановлений строк скарги </w:t>
      </w:r>
      <w:proofErr w:type="gramStart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постанову</w:t>
      </w:r>
      <w:proofErr w:type="gramEnd"/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за винятком постанови про накладення адміністративного стягнення у вигляді попередження, зупиняє виконання постанови до розгляду скарги.</w:t>
      </w:r>
    </w:p>
    <w:p w14:paraId="519195D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Постанова набирає законної сили після закінчення строку оскарження цієї постанови, за винятком постанов про застосування стягнення у вигляді попередження, передбаченого КУпАП.</w:t>
      </w:r>
    </w:p>
    <w:p w14:paraId="592E01CA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Постанова адміністративної комісії про накладення адміністративного стягнення підлягає виконанню з моменту її винесення, якщо інше не встановлено Кодексом України про адміністративні правопорушення та іншими законами України.</w:t>
      </w:r>
    </w:p>
    <w:p w14:paraId="5507946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Постанова адміністративної комісії про накладення адміністративного стягнення є обов’язковою для виконання державними і громадськими органами, підприємствами, установами, організаціями, посадовими особами і громадянами.</w:t>
      </w:r>
    </w:p>
    <w:p w14:paraId="1ED5DE9C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Постанова адміністративної комісії про накладення адміністративного стягнення звертається до виконання відповідно до правил, встановлених Кодексом України про адміністративні правопорушення.</w:t>
      </w:r>
    </w:p>
    <w:p w14:paraId="0DC9C551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У разі не сплати штрафу правопорушником у строк, встановлений частиною першою статті 307 Кодексу України про адміністративні правопорушення, постанова про накладення штрафу надсилається для примусового виконання до відділу державної виконавчої служби за місцем проживання правопорушника.</w:t>
      </w:r>
    </w:p>
    <w:p w14:paraId="10A36236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6.1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 підставі документа, що свідчить про виконання постанови, секретар адміністративної комісії робить на постанові відповідну відмітку.</w:t>
      </w:r>
    </w:p>
    <w:p w14:paraId="66FB646B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5483C8E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F47EBB3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52A233F" w14:textId="77777777" w:rsidR="005908E0" w:rsidRPr="005908E0" w:rsidRDefault="005908E0" w:rsidP="005908E0">
      <w:pPr>
        <w:spacing w:after="0" w:line="240" w:lineRule="auto"/>
        <w:ind w:right="-28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C96ECF9" w14:textId="77777777" w:rsidR="005908E0" w:rsidRPr="005908E0" w:rsidRDefault="005908E0" w:rsidP="005908E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Начальник відділу </w:t>
      </w:r>
    </w:p>
    <w:p w14:paraId="150DD212" w14:textId="26D00E20" w:rsidR="005908E0" w:rsidRPr="005908E0" w:rsidRDefault="005908E0" w:rsidP="005908E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муніципальної інспекції </w:t>
      </w:r>
      <w:r w:rsidR="00152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 ради</w:t>
      </w: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152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Дмитро МЕЛЬНИЧУК </w:t>
      </w:r>
    </w:p>
    <w:p w14:paraId="4E40A633" w14:textId="77777777" w:rsidR="005908E0" w:rsidRPr="005908E0" w:rsidRDefault="005908E0" w:rsidP="005908E0">
      <w:pPr>
        <w:ind w:right="-284"/>
        <w:rPr>
          <w:rFonts w:ascii="Calibri" w:eastAsia="Calibri" w:hAnsi="Calibri" w:cs="Times New Roman"/>
          <w:lang w:val="ru-RU"/>
        </w:rPr>
      </w:pPr>
    </w:p>
    <w:p w14:paraId="799E2E71" w14:textId="1F66AFA5" w:rsidR="00274683" w:rsidRDefault="00C4761B">
      <w:pPr>
        <w:rPr>
          <w:rFonts w:ascii="Times New Roman" w:hAnsi="Times New Roman" w:cs="Times New Roman"/>
          <w:sz w:val="28"/>
          <w:szCs w:val="28"/>
        </w:rPr>
      </w:pPr>
    </w:p>
    <w:p w14:paraId="416D2296" w14:textId="12D49F93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01FA7E08" w14:textId="01C1B228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7EDC5350" w14:textId="65753066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5BCE937E" w14:textId="1EFD2BD5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718742CC" w14:textId="6D1A83B1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2D3B199C" w14:textId="4F523656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1FFB51B8" w14:textId="077AB678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09B6DD08" w14:textId="474A41AA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06C5F4B9" w14:textId="734A0823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7A2729FC" w14:textId="4B82B1BD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6FE98FFA" w14:textId="6E454E5F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73DC89B8" w14:textId="6E9C57BE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7EDF169F" w14:textId="4F73C2AE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27005CDD" w14:textId="53F740FB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4F84CDF3" w14:textId="34DDCB47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3BCC4121" w14:textId="25EB5CC4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51529382" w14:textId="67F1C6EE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41697718" w14:textId="060ABD5F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44BD722D" w14:textId="32D20C4E" w:rsidR="00A60004" w:rsidRDefault="00A60004">
      <w:pPr>
        <w:rPr>
          <w:rFonts w:ascii="Times New Roman" w:hAnsi="Times New Roman" w:cs="Times New Roman"/>
          <w:sz w:val="28"/>
          <w:szCs w:val="28"/>
        </w:rPr>
      </w:pPr>
    </w:p>
    <w:p w14:paraId="01478BCE" w14:textId="77777777" w:rsidR="00A60004" w:rsidRPr="005908E0" w:rsidRDefault="00A60004" w:rsidP="00A60004">
      <w:pPr>
        <w:pageBreakBefore/>
        <w:spacing w:after="165" w:line="240" w:lineRule="auto"/>
        <w:ind w:left="6096" w:right="-284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ЗАТВЕРДЖЕНО </w:t>
      </w:r>
    </w:p>
    <w:p w14:paraId="30CB11EA" w14:textId="77777777" w:rsidR="00A60004" w:rsidRPr="005908E0" w:rsidRDefault="00A60004" w:rsidP="00A6000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 виконавчого комітету</w:t>
      </w:r>
    </w:p>
    <w:p w14:paraId="797AFAB3" w14:textId="77777777" w:rsidR="00A60004" w:rsidRPr="005908E0" w:rsidRDefault="00A60004" w:rsidP="00A6000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 ради</w:t>
      </w:r>
    </w:p>
    <w:p w14:paraId="7DF08F4F" w14:textId="77777777" w:rsidR="00A60004" w:rsidRPr="005908E0" w:rsidRDefault="00A60004" w:rsidP="00A60004">
      <w:pPr>
        <w:spacing w:after="0" w:line="240" w:lineRule="auto"/>
        <w:ind w:left="6096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Pr="005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5368BCB5" w14:textId="77777777" w:rsidR="00FB2C3E" w:rsidRDefault="00FB2C3E" w:rsidP="00F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08A216A" w14:textId="5B93E298" w:rsidR="00FB2C3E" w:rsidRPr="00FB2C3E" w:rsidRDefault="00FB2C3E" w:rsidP="00F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Склад</w:t>
      </w:r>
    </w:p>
    <w:p w14:paraId="4E3099E0" w14:textId="77777777" w:rsidR="00FB2C3E" w:rsidRPr="00FB2C3E" w:rsidRDefault="00FB2C3E" w:rsidP="00F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адміністративної комісії</w:t>
      </w:r>
    </w:p>
    <w:p w14:paraId="398C1353" w14:textId="7932AFE2" w:rsidR="00FB2C3E" w:rsidRPr="00FB2C3E" w:rsidRDefault="00FB2C3E" w:rsidP="00F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 виконавчому комітеті</w:t>
      </w:r>
      <w:r w:rsidR="006C7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Коломийської</w:t>
      </w:r>
      <w:r w:rsidRPr="00FB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міської ради</w:t>
      </w:r>
    </w:p>
    <w:p w14:paraId="4DCE1A23" w14:textId="77777777" w:rsidR="00FB2C3E" w:rsidRPr="00FB2C3E" w:rsidRDefault="00FB2C3E" w:rsidP="00F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14:paraId="76CD9963" w14:textId="77777777" w:rsidR="00FB2C3E" w:rsidRPr="00FB2C3E" w:rsidRDefault="00FB2C3E" w:rsidP="00FB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tbl>
      <w:tblPr>
        <w:tblW w:w="977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1"/>
        <w:gridCol w:w="6492"/>
      </w:tblGrid>
      <w:tr w:rsidR="00FB2C3E" w:rsidRPr="00FB2C3E" w14:paraId="050141F2" w14:textId="77777777" w:rsidTr="00D83C7A">
        <w:trPr>
          <w:trHeight w:val="460"/>
        </w:trPr>
        <w:tc>
          <w:tcPr>
            <w:tcW w:w="3281" w:type="dxa"/>
            <w:hideMark/>
          </w:tcPr>
          <w:p w14:paraId="488261A7" w14:textId="1E6E8B01" w:rsidR="00FB2C3E" w:rsidRPr="00FB2C3E" w:rsidRDefault="006C7EB2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ВАСИЛЬКІВСЬКИЙ</w:t>
            </w:r>
          </w:p>
          <w:p w14:paraId="4CE912B8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Сергій Петрович</w:t>
            </w: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492" w:type="dxa"/>
            <w:hideMark/>
          </w:tcPr>
          <w:p w14:paraId="5A0821B0" w14:textId="1B896A56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член виконавчого комітету</w:t>
            </w:r>
            <w:r w:rsidR="00042D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Коломийської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міської ради,</w:t>
            </w:r>
            <w:r w:rsidR="00042D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голова  комісії</w:t>
            </w:r>
            <w:proofErr w:type="gramEnd"/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2D49"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FB2C3E" w:rsidRPr="00FB2C3E" w14:paraId="73597224" w14:textId="77777777" w:rsidTr="00D83C7A">
        <w:trPr>
          <w:trHeight w:val="571"/>
        </w:trPr>
        <w:tc>
          <w:tcPr>
            <w:tcW w:w="3281" w:type="dxa"/>
            <w:hideMark/>
          </w:tcPr>
          <w:p w14:paraId="1C4B8EB3" w14:textId="7C800746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6C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ОЧЕРНЮК</w:t>
            </w: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9AE1BD5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6492" w:type="dxa"/>
            <w:hideMark/>
          </w:tcPr>
          <w:p w14:paraId="476E73B3" w14:textId="152C72E0" w:rsidR="00FB2C3E" w:rsidRPr="00FB2C3E" w:rsidRDefault="00FB2C3E" w:rsidP="00FB2C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042D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староста у Іванівецькому старостинському окрузі, 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виконавчого комітету</w:t>
            </w:r>
            <w:r w:rsidR="0004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Коломийської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міської ради,</w:t>
            </w: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заступник голови комісії</w:t>
            </w:r>
          </w:p>
        </w:tc>
      </w:tr>
      <w:tr w:rsidR="00FB2C3E" w:rsidRPr="00FB2C3E" w14:paraId="5A8D4958" w14:textId="77777777" w:rsidTr="00D83C7A">
        <w:tc>
          <w:tcPr>
            <w:tcW w:w="3281" w:type="dxa"/>
            <w:hideMark/>
          </w:tcPr>
          <w:p w14:paraId="497CC04B" w14:textId="698908DE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</w:t>
            </w:r>
            <w:r w:rsidR="006C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РИЦИК</w:t>
            </w:r>
          </w:p>
          <w:p w14:paraId="51E9E8C4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Ярослав Ігорович</w:t>
            </w:r>
          </w:p>
        </w:tc>
        <w:tc>
          <w:tcPr>
            <w:tcW w:w="6492" w:type="dxa"/>
            <w:hideMark/>
          </w:tcPr>
          <w:p w14:paraId="15939A25" w14:textId="77777777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головний спеціаліст-юрис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відділу муніципальної інспекції міської ради, </w:t>
            </w: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секретар комісії</w:t>
            </w:r>
          </w:p>
        </w:tc>
      </w:tr>
      <w:tr w:rsidR="00FB2C3E" w:rsidRPr="00FB2C3E" w14:paraId="7205EA5D" w14:textId="77777777" w:rsidTr="00D83C7A">
        <w:tc>
          <w:tcPr>
            <w:tcW w:w="9773" w:type="dxa"/>
            <w:gridSpan w:val="2"/>
            <w:hideMark/>
          </w:tcPr>
          <w:p w14:paraId="79438EE1" w14:textId="77777777" w:rsidR="00FB2C3E" w:rsidRPr="00FB2C3E" w:rsidRDefault="00FB2C3E" w:rsidP="00FB2C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FCD4CBE" w14:textId="77777777" w:rsidR="00FB2C3E" w:rsidRPr="00FB2C3E" w:rsidRDefault="00FB2C3E" w:rsidP="00FB2C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Члени  комісії</w:t>
            </w:r>
            <w:proofErr w:type="gramEnd"/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</w:tc>
      </w:tr>
      <w:tr w:rsidR="00FB2C3E" w:rsidRPr="00FB2C3E" w14:paraId="6B4195EA" w14:textId="77777777" w:rsidTr="00D83C7A">
        <w:trPr>
          <w:trHeight w:val="352"/>
        </w:trPr>
        <w:tc>
          <w:tcPr>
            <w:tcW w:w="3281" w:type="dxa"/>
            <w:hideMark/>
          </w:tcPr>
          <w:p w14:paraId="67FCEDB7" w14:textId="57DC2ECD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6C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ОДНАРУК</w:t>
            </w:r>
          </w:p>
          <w:p w14:paraId="6D38701A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Володимирович</w:t>
            </w:r>
          </w:p>
        </w:tc>
        <w:tc>
          <w:tcPr>
            <w:tcW w:w="6492" w:type="dxa"/>
            <w:hideMark/>
          </w:tcPr>
          <w:p w14:paraId="2931817E" w14:textId="7F2F8D15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депутат</w:t>
            </w:r>
            <w:r w:rsidR="00926E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Коломийської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міської ради (за згодою)</w:t>
            </w:r>
          </w:p>
        </w:tc>
      </w:tr>
      <w:tr w:rsidR="00FB2C3E" w:rsidRPr="00FB2C3E" w14:paraId="1D579C60" w14:textId="77777777" w:rsidTr="00D83C7A">
        <w:trPr>
          <w:trHeight w:val="150"/>
        </w:trPr>
        <w:tc>
          <w:tcPr>
            <w:tcW w:w="3281" w:type="dxa"/>
            <w:hideMark/>
          </w:tcPr>
          <w:p w14:paraId="4E21155D" w14:textId="05302F38" w:rsidR="00FB2C3E" w:rsidRPr="00FB2C3E" w:rsidRDefault="006C7EB2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ГРИЦКО</w:t>
            </w:r>
          </w:p>
          <w:p w14:paraId="663D653A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Андріївна</w:t>
            </w:r>
          </w:p>
        </w:tc>
        <w:tc>
          <w:tcPr>
            <w:tcW w:w="6492" w:type="dxa"/>
            <w:hideMark/>
          </w:tcPr>
          <w:p w14:paraId="5C61571B" w14:textId="5B41AD72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сектору з</w:t>
            </w:r>
            <w:r w:rsidR="0043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питань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опіки, піклування та усиновлення служби </w:t>
            </w:r>
            <w:proofErr w:type="gramStart"/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справах</w:t>
            </w:r>
            <w:proofErr w:type="gramEnd"/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дітей міської ради</w:t>
            </w:r>
          </w:p>
        </w:tc>
      </w:tr>
      <w:tr w:rsidR="00FB2C3E" w:rsidRPr="00FB2C3E" w14:paraId="2421319C" w14:textId="77777777" w:rsidTr="00D83C7A">
        <w:trPr>
          <w:trHeight w:val="926"/>
        </w:trPr>
        <w:tc>
          <w:tcPr>
            <w:tcW w:w="3281" w:type="dxa"/>
            <w:hideMark/>
          </w:tcPr>
          <w:p w14:paraId="4516C220" w14:textId="6B4927E8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1D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АЛИНЯК</w:t>
            </w:r>
          </w:p>
          <w:p w14:paraId="152228C2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 Васильович</w:t>
            </w:r>
          </w:p>
          <w:p w14:paraId="5A8259DD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hideMark/>
          </w:tcPr>
          <w:p w14:paraId="55BE66C0" w14:textId="77777777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головний спеціаліст-інспектор відділу державного контролю за використанням та охороною земель управління земельних відносин та майнових ресурсів міської ради</w:t>
            </w:r>
          </w:p>
          <w:p w14:paraId="0478AA12" w14:textId="77777777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2C3E" w:rsidRPr="00FB2C3E" w14:paraId="296B4532" w14:textId="77777777" w:rsidTr="00D83C7A">
        <w:trPr>
          <w:trHeight w:val="649"/>
        </w:trPr>
        <w:tc>
          <w:tcPr>
            <w:tcW w:w="3281" w:type="dxa"/>
          </w:tcPr>
          <w:p w14:paraId="2878E293" w14:textId="5EB995D0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1D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УРЯНСЬКА</w:t>
            </w:r>
          </w:p>
          <w:p w14:paraId="4098DE05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Йосипівна</w:t>
            </w:r>
          </w:p>
        </w:tc>
        <w:tc>
          <w:tcPr>
            <w:tcW w:w="6492" w:type="dxa"/>
          </w:tcPr>
          <w:p w14:paraId="438A3DA2" w14:textId="77777777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відділу закупівель та економічного аналізу управління бухгалтерського обліку та закупівель міської ради </w:t>
            </w:r>
          </w:p>
        </w:tc>
      </w:tr>
      <w:tr w:rsidR="00FB2C3E" w:rsidRPr="00FB2C3E" w14:paraId="347F3510" w14:textId="77777777" w:rsidTr="00D83C7A">
        <w:trPr>
          <w:trHeight w:val="649"/>
        </w:trPr>
        <w:tc>
          <w:tcPr>
            <w:tcW w:w="3281" w:type="dxa"/>
          </w:tcPr>
          <w:p w14:paraId="134A64BC" w14:textId="74E7A36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1D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НУТЧАК</w:t>
            </w:r>
          </w:p>
          <w:p w14:paraId="28074469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Вікторія Іванівна</w:t>
            </w:r>
          </w:p>
        </w:tc>
        <w:tc>
          <w:tcPr>
            <w:tcW w:w="6492" w:type="dxa"/>
          </w:tcPr>
          <w:p w14:paraId="39D827E4" w14:textId="77777777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 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відділу юридичного забезпечення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правління комунального господарства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міської ради</w:t>
            </w:r>
          </w:p>
        </w:tc>
      </w:tr>
      <w:tr w:rsidR="00FB2C3E" w:rsidRPr="00FB2C3E" w14:paraId="587498DF" w14:textId="77777777" w:rsidTr="00D83C7A">
        <w:trPr>
          <w:trHeight w:val="411"/>
        </w:trPr>
        <w:tc>
          <w:tcPr>
            <w:tcW w:w="3281" w:type="dxa"/>
            <w:hideMark/>
          </w:tcPr>
          <w:p w14:paraId="0F237B7C" w14:textId="50C5E8BC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="001D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АРБІСТ</w:t>
            </w:r>
          </w:p>
          <w:p w14:paraId="5F450143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 Михайлович</w:t>
            </w:r>
          </w:p>
        </w:tc>
        <w:tc>
          <w:tcPr>
            <w:tcW w:w="6492" w:type="dxa"/>
            <w:hideMark/>
          </w:tcPr>
          <w:p w14:paraId="754E5089" w14:textId="7EFD8E83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виконавчого комітету</w:t>
            </w:r>
            <w:r w:rsidR="0031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Коломийської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міської ради</w:t>
            </w: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FB2C3E" w:rsidRPr="00FB2C3E" w14:paraId="671FF89D" w14:textId="77777777" w:rsidTr="00D83C7A">
        <w:trPr>
          <w:trHeight w:val="634"/>
        </w:trPr>
        <w:tc>
          <w:tcPr>
            <w:tcW w:w="3281" w:type="dxa"/>
          </w:tcPr>
          <w:p w14:paraId="0C197BA8" w14:textId="3C135EA4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1D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ВОРСЬКИЙ</w:t>
            </w:r>
          </w:p>
          <w:p w14:paraId="48A98AF0" w14:textId="77777777" w:rsidR="00FB2C3E" w:rsidRPr="00FB2C3E" w:rsidRDefault="00FB2C3E" w:rsidP="00F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Миколайович</w:t>
            </w:r>
            <w:r w:rsidRPr="00FB2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92" w:type="dxa"/>
          </w:tcPr>
          <w:p w14:paraId="2B43E7CA" w14:textId="77777777" w:rsidR="00FB2C3E" w:rsidRPr="00FB2C3E" w:rsidRDefault="00FB2C3E" w:rsidP="00FB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головний спеціаліст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-інспектор</w:t>
            </w:r>
            <w:r w:rsidRPr="00FB2C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відділу з питань державного архітектурно-будівельного контролю міської ради</w:t>
            </w:r>
          </w:p>
        </w:tc>
      </w:tr>
    </w:tbl>
    <w:p w14:paraId="50917CC5" w14:textId="77777777" w:rsidR="00FB2C3E" w:rsidRPr="00FB2C3E" w:rsidRDefault="00FB2C3E" w:rsidP="00FB2C3E">
      <w:pPr>
        <w:rPr>
          <w:rFonts w:ascii="Calibri" w:eastAsia="Calibri" w:hAnsi="Calibri" w:cs="Times New Roman"/>
          <w:lang w:val="ru-RU"/>
        </w:rPr>
      </w:pPr>
    </w:p>
    <w:p w14:paraId="786C7452" w14:textId="77777777" w:rsidR="00FB2C3E" w:rsidRPr="00FB2C3E" w:rsidRDefault="00FB2C3E" w:rsidP="00FB2C3E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FB2C3E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відділу </w:t>
      </w:r>
    </w:p>
    <w:p w14:paraId="3F2ECBA7" w14:textId="6172817E" w:rsidR="00A60004" w:rsidRPr="001D6F0F" w:rsidRDefault="00FB2C3E" w:rsidP="00FB2C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FB2C3E">
        <w:rPr>
          <w:rFonts w:ascii="Times New Roman" w:eastAsia="Calibri" w:hAnsi="Times New Roman" w:cs="Times New Roman"/>
          <w:b/>
          <w:sz w:val="28"/>
          <w:szCs w:val="28"/>
        </w:rPr>
        <w:t xml:space="preserve">муніципальної інспекції </w:t>
      </w:r>
      <w:r>
        <w:rPr>
          <w:rFonts w:ascii="Times New Roman" w:eastAsia="Calibri" w:hAnsi="Times New Roman" w:cs="Times New Roman"/>
          <w:b/>
          <w:sz w:val="28"/>
          <w:szCs w:val="28"/>
        </w:rPr>
        <w:t>міської ради</w:t>
      </w:r>
      <w:r w:rsidRPr="00FB2C3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2C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B2C3E">
        <w:rPr>
          <w:rFonts w:ascii="Times New Roman" w:eastAsia="Calibri" w:hAnsi="Times New Roman" w:cs="Times New Roman"/>
          <w:b/>
          <w:sz w:val="28"/>
          <w:szCs w:val="28"/>
        </w:rPr>
        <w:t>Дмитро МЕЛЬНИЧУК</w:t>
      </w:r>
    </w:p>
    <w:sectPr w:rsidR="00A60004" w:rsidRPr="001D6F0F" w:rsidSect="00FB2C3E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9"/>
    <w:rsid w:val="00033A37"/>
    <w:rsid w:val="00042D49"/>
    <w:rsid w:val="000F1CAE"/>
    <w:rsid w:val="00152394"/>
    <w:rsid w:val="001D1AFB"/>
    <w:rsid w:val="001D6F0F"/>
    <w:rsid w:val="00201603"/>
    <w:rsid w:val="00247AC9"/>
    <w:rsid w:val="00262848"/>
    <w:rsid w:val="00265867"/>
    <w:rsid w:val="00274DC8"/>
    <w:rsid w:val="00313CB7"/>
    <w:rsid w:val="00354378"/>
    <w:rsid w:val="00365957"/>
    <w:rsid w:val="004350CB"/>
    <w:rsid w:val="00481BD0"/>
    <w:rsid w:val="00492583"/>
    <w:rsid w:val="00513198"/>
    <w:rsid w:val="00516978"/>
    <w:rsid w:val="005629C0"/>
    <w:rsid w:val="005908E0"/>
    <w:rsid w:val="00601A48"/>
    <w:rsid w:val="00647311"/>
    <w:rsid w:val="00665EFE"/>
    <w:rsid w:val="00676587"/>
    <w:rsid w:val="00687AA9"/>
    <w:rsid w:val="006A53B9"/>
    <w:rsid w:val="006C7EB2"/>
    <w:rsid w:val="006D26FA"/>
    <w:rsid w:val="007609BC"/>
    <w:rsid w:val="00783837"/>
    <w:rsid w:val="007F68E6"/>
    <w:rsid w:val="00926E8C"/>
    <w:rsid w:val="009D5093"/>
    <w:rsid w:val="00A60004"/>
    <w:rsid w:val="00A739CE"/>
    <w:rsid w:val="00AE2FFD"/>
    <w:rsid w:val="00B83EF9"/>
    <w:rsid w:val="00B92DA4"/>
    <w:rsid w:val="00B95CC1"/>
    <w:rsid w:val="00BD47DF"/>
    <w:rsid w:val="00C4761B"/>
    <w:rsid w:val="00C96911"/>
    <w:rsid w:val="00CD58CA"/>
    <w:rsid w:val="00CE0CDD"/>
    <w:rsid w:val="00D83C7A"/>
    <w:rsid w:val="00E50B60"/>
    <w:rsid w:val="00E70B97"/>
    <w:rsid w:val="00EA495A"/>
    <w:rsid w:val="00F358BB"/>
    <w:rsid w:val="00F554E2"/>
    <w:rsid w:val="00F61404"/>
    <w:rsid w:val="00FB2C3E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4A495"/>
  <w15:chartTrackingRefBased/>
  <w15:docId w15:val="{6CA99064-0AF3-48A7-B1D7-024C796E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12036</Words>
  <Characters>6862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Свінціцька Ірина Миколаївна</cp:lastModifiedBy>
  <cp:revision>70</cp:revision>
  <cp:lastPrinted>2023-05-05T12:19:00Z</cp:lastPrinted>
  <dcterms:created xsi:type="dcterms:W3CDTF">2023-05-05T10:18:00Z</dcterms:created>
  <dcterms:modified xsi:type="dcterms:W3CDTF">2023-05-08T11:03:00Z</dcterms:modified>
</cp:coreProperties>
</file>